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B91A7" w14:textId="77777777" w:rsidR="00F24AF2" w:rsidRPr="00DD0D6E" w:rsidRDefault="00795697" w:rsidP="00DD0D6E">
      <w:pPr>
        <w:rPr>
          <w:b/>
        </w:rPr>
      </w:pPr>
      <w:r w:rsidRPr="00DD0D6E">
        <w:rPr>
          <w:b/>
          <w:noProof/>
        </w:rPr>
        <mc:AlternateContent>
          <mc:Choice Requires="wps">
            <w:drawing>
              <wp:anchor distT="0" distB="0" distL="0" distR="0" simplePos="0" relativeHeight="251657216" behindDoc="0" locked="1" layoutInCell="1" allowOverlap="1" wp14:anchorId="5E1B91F0" wp14:editId="5E1B91F1">
                <wp:simplePos x="0" y="0"/>
                <wp:positionH relativeFrom="page">
                  <wp:posOffset>5868670</wp:posOffset>
                </wp:positionH>
                <wp:positionV relativeFrom="page">
                  <wp:posOffset>1043940</wp:posOffset>
                </wp:positionV>
                <wp:extent cx="1440180" cy="3056890"/>
                <wp:effectExtent l="1270" t="0" r="0" b="4445"/>
                <wp:wrapSquare wrapText="bothSides"/>
                <wp:docPr id="2" name="SkatOplysn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05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B91F8" w14:textId="77777777" w:rsidR="00C16A2B" w:rsidRPr="00C16A2B" w:rsidRDefault="00C16A2B" w:rsidP="00AB1ED5">
                            <w:pPr>
                              <w:pStyle w:val="SkatOplysning"/>
                              <w:rPr>
                                <w:i/>
                              </w:rPr>
                            </w:pPr>
                            <w:r w:rsidRPr="00C16A2B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5E1B91F9" w14:textId="77777777" w:rsidR="00C134EF" w:rsidRDefault="008C5571" w:rsidP="00AB1ED5">
                            <w:pPr>
                              <w:pStyle w:val="SkatOplysning"/>
                            </w:pPr>
                            <w:r>
                              <w:t>1</w:t>
                            </w:r>
                            <w:r w:rsidR="00257596">
                              <w:t>6</w:t>
                            </w:r>
                            <w:r w:rsidR="00BE310B">
                              <w:t xml:space="preserve">. </w:t>
                            </w:r>
                            <w:r>
                              <w:t>november</w:t>
                            </w:r>
                            <w:r w:rsidR="00C16A2B">
                              <w:t xml:space="preserve"> 201</w:t>
                            </w:r>
                            <w:r w:rsidR="00D26BDA">
                              <w:t>6</w:t>
                            </w:r>
                          </w:p>
                          <w:p w14:paraId="5E1B91FA" w14:textId="77777777" w:rsidR="00C134EF" w:rsidRDefault="00C134EF" w:rsidP="00AB1ED5">
                            <w:pPr>
                              <w:pStyle w:val="SkatOplysning"/>
                            </w:pPr>
                          </w:p>
                          <w:p w14:paraId="5E1B91FB" w14:textId="77777777" w:rsidR="00390A5D" w:rsidRPr="00390A5D" w:rsidRDefault="00C134EF" w:rsidP="00390A5D">
                            <w:pPr>
                              <w:rPr>
                                <w:rFonts w:ascii="Arial" w:hAnsi="Arial"/>
                                <w:sz w:val="15"/>
                              </w:rPr>
                            </w:pPr>
                            <w:r w:rsidRPr="00390A5D">
                              <w:rPr>
                                <w:rFonts w:ascii="Arial" w:hAnsi="Arial"/>
                                <w:sz w:val="15"/>
                              </w:rPr>
                              <w:t xml:space="preserve">J.nr. </w:t>
                            </w:r>
                            <w:r w:rsidR="00390A5D" w:rsidRPr="00390A5D">
                              <w:rPr>
                                <w:rFonts w:ascii="Arial" w:hAnsi="Arial"/>
                                <w:sz w:val="15"/>
                              </w:rPr>
                              <w:t>1</w:t>
                            </w:r>
                            <w:r w:rsidR="008C5571">
                              <w:rPr>
                                <w:rFonts w:ascii="Arial" w:hAnsi="Arial"/>
                                <w:sz w:val="15"/>
                              </w:rPr>
                              <w:t>6-1628370</w:t>
                            </w:r>
                          </w:p>
                          <w:p w14:paraId="5E1B91FC" w14:textId="77777777" w:rsidR="00C134EF" w:rsidRPr="00AB1ED5" w:rsidRDefault="00C134EF" w:rsidP="00AB1ED5">
                            <w:pPr>
                              <w:pStyle w:val="SkatOplysn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B91F0" id="_x0000_t202" coordsize="21600,21600" o:spt="202" path="m,l,21600r21600,l21600,xe">
                <v:stroke joinstyle="miter"/>
                <v:path gradientshapeok="t" o:connecttype="rect"/>
              </v:shapetype>
              <v:shape id="SkatOplysning" o:spid="_x0000_s1026" type="#_x0000_t202" style="position:absolute;margin-left:462.1pt;margin-top:82.2pt;width:113.4pt;height:240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" filled="f" stroked="f">
                <v:textbox inset="0,0,0,0">
                  <w:txbxContent>
                    <w:p w14:paraId="5E1B91F8" w14:textId="77777777" w:rsidR="00C16A2B" w:rsidRPr="00C16A2B" w:rsidRDefault="00C16A2B" w:rsidP="00AB1ED5">
                      <w:pPr>
                        <w:pStyle w:val="SkatOplysning"/>
                        <w:rPr>
                          <w:i/>
                        </w:rPr>
                      </w:pPr>
                      <w:r w:rsidRPr="00C16A2B">
                        <w:rPr>
                          <w:i/>
                        </w:rPr>
                        <w:t xml:space="preserve"> </w:t>
                      </w:r>
                    </w:p>
                    <w:p w14:paraId="5E1B91F9" w14:textId="77777777" w:rsidR="00C134EF" w:rsidRDefault="008C5571" w:rsidP="00AB1ED5">
                      <w:pPr>
                        <w:pStyle w:val="SkatOplysning"/>
                      </w:pPr>
                      <w:r>
                        <w:t>1</w:t>
                      </w:r>
                      <w:r w:rsidR="00257596">
                        <w:t>6</w:t>
                      </w:r>
                      <w:r w:rsidR="00BE310B">
                        <w:t xml:space="preserve">. </w:t>
                      </w:r>
                      <w:r>
                        <w:t>november</w:t>
                      </w:r>
                      <w:r w:rsidR="00C16A2B">
                        <w:t xml:space="preserve"> 201</w:t>
                      </w:r>
                      <w:r w:rsidR="00D26BDA">
                        <w:t>6</w:t>
                      </w:r>
                    </w:p>
                    <w:p w14:paraId="5E1B91FA" w14:textId="77777777" w:rsidR="00C134EF" w:rsidRDefault="00C134EF" w:rsidP="00AB1ED5">
                      <w:pPr>
                        <w:pStyle w:val="SkatOplysning"/>
                      </w:pPr>
                    </w:p>
                    <w:p w14:paraId="5E1B91FB" w14:textId="77777777" w:rsidR="00390A5D" w:rsidRPr="00390A5D" w:rsidRDefault="00C134EF" w:rsidP="00390A5D">
                      <w:pPr>
                        <w:rPr>
                          <w:rFonts w:ascii="Arial" w:hAnsi="Arial"/>
                          <w:sz w:val="15"/>
                        </w:rPr>
                      </w:pPr>
                      <w:r w:rsidRPr="00390A5D">
                        <w:rPr>
                          <w:rFonts w:ascii="Arial" w:hAnsi="Arial"/>
                          <w:sz w:val="15"/>
                        </w:rPr>
                        <w:t xml:space="preserve">J.nr. </w:t>
                      </w:r>
                      <w:r w:rsidR="00390A5D" w:rsidRPr="00390A5D">
                        <w:rPr>
                          <w:rFonts w:ascii="Arial" w:hAnsi="Arial"/>
                          <w:sz w:val="15"/>
                        </w:rPr>
                        <w:t>1</w:t>
                      </w:r>
                      <w:r w:rsidR="008C5571">
                        <w:rPr>
                          <w:rFonts w:ascii="Arial" w:hAnsi="Arial"/>
                          <w:sz w:val="15"/>
                        </w:rPr>
                        <w:t>6-1628370</w:t>
                      </w:r>
                    </w:p>
                    <w:p w14:paraId="5E1B91FC" w14:textId="77777777" w:rsidR="00C134EF" w:rsidRPr="00AB1ED5" w:rsidRDefault="00C134EF" w:rsidP="00AB1ED5">
                      <w:pPr>
                        <w:pStyle w:val="SkatOplysning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5E1B91A8" w14:textId="77777777" w:rsidR="00FA2829" w:rsidRPr="00707CA5" w:rsidRDefault="00FA2829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4"/>
      </w:tblGrid>
      <w:tr w:rsidR="000B0FB4" w14:paraId="5E1B91AC" w14:textId="77777777">
        <w:trPr>
          <w:trHeight w:val="2268"/>
        </w:trPr>
        <w:tc>
          <w:tcPr>
            <w:tcW w:w="7964" w:type="dxa"/>
          </w:tcPr>
          <w:p w14:paraId="5E1B91A9" w14:textId="77777777" w:rsidR="00DD0D6E" w:rsidRDefault="00DD0D6E">
            <w:bookmarkStart w:id="0" w:name="brev"/>
            <w:bookmarkStart w:id="1" w:name="start"/>
            <w:bookmarkEnd w:id="0"/>
            <w:bookmarkEnd w:id="1"/>
          </w:p>
          <w:p w14:paraId="5E1B91AA" w14:textId="77777777" w:rsidR="000B0FB4" w:rsidRDefault="00AB1ED5">
            <w:r>
              <w:t>Til</w:t>
            </w:r>
          </w:p>
          <w:p w14:paraId="5E1B91AB" w14:textId="77777777" w:rsidR="00AB1ED5" w:rsidRDefault="00160751" w:rsidP="00160751">
            <w:r>
              <w:t>Lederne</w:t>
            </w:r>
            <w:r w:rsidR="00AB1ED5">
              <w:t xml:space="preserve"> i </w:t>
            </w:r>
            <w:r w:rsidR="00CA1BCB">
              <w:t>SKAT</w:t>
            </w:r>
          </w:p>
        </w:tc>
      </w:tr>
    </w:tbl>
    <w:p w14:paraId="5E1B91AD" w14:textId="77777777" w:rsidR="00AB1ED5" w:rsidRDefault="00AB1ED5" w:rsidP="00AB1ED5">
      <w:pPr>
        <w:pStyle w:val="Overskrift1"/>
      </w:pPr>
      <w:bookmarkStart w:id="2" w:name="overskrift"/>
      <w:bookmarkStart w:id="3" w:name="bmStart"/>
      <w:bookmarkStart w:id="4" w:name="bmIndsaetTekst"/>
      <w:bookmarkEnd w:id="2"/>
      <w:bookmarkEnd w:id="3"/>
      <w:bookmarkEnd w:id="4"/>
    </w:p>
    <w:p w14:paraId="5E1B91AE" w14:textId="77777777" w:rsidR="00E10180" w:rsidRDefault="00E10180" w:rsidP="005A309E">
      <w:pPr>
        <w:ind w:right="-709"/>
        <w:rPr>
          <w:rFonts w:ascii="Arial" w:hAnsi="Arial" w:cs="Arial"/>
          <w:b/>
          <w:sz w:val="28"/>
          <w:szCs w:val="28"/>
        </w:rPr>
      </w:pPr>
    </w:p>
    <w:p w14:paraId="5E1B91AF" w14:textId="77777777" w:rsidR="00AB1ED5" w:rsidRPr="005A309E" w:rsidRDefault="00632175" w:rsidP="000C1FA3">
      <w:pPr>
        <w:pStyle w:val="Overskrift1"/>
      </w:pPr>
      <w:r w:rsidRPr="005A309E">
        <w:t xml:space="preserve">Vejledning om </w:t>
      </w:r>
      <w:r w:rsidR="00390A5D" w:rsidRPr="005A309E">
        <w:t>honorering af særlig indsats</w:t>
      </w:r>
      <w:r w:rsidRPr="005A309E">
        <w:t xml:space="preserve"> </w:t>
      </w:r>
    </w:p>
    <w:p w14:paraId="5E1B91B0" w14:textId="77777777" w:rsidR="00AB1ED5" w:rsidRDefault="00AB1ED5" w:rsidP="00AB1ED5"/>
    <w:p w14:paraId="5E1B91B1" w14:textId="77777777" w:rsidR="00AB1ED5" w:rsidRDefault="00AB1ED5" w:rsidP="00AB1ED5"/>
    <w:p w14:paraId="5E1B91B2" w14:textId="77777777" w:rsidR="00C20AB4" w:rsidRDefault="008C5571" w:rsidP="00AB1ED5">
      <w:r>
        <w:t xml:space="preserve">Ledere i SKAT </w:t>
      </w:r>
      <w:r w:rsidR="00AB1ED5">
        <w:t xml:space="preserve">honoreres for særlig indsats, hvilket ikke kræver indgåelse af individuelle kontrakter, men udmøntes efter </w:t>
      </w:r>
      <w:r w:rsidR="00160751">
        <w:t xml:space="preserve">denne </w:t>
      </w:r>
      <w:r w:rsidR="00AB1ED5">
        <w:t xml:space="preserve">vejledning. Der indgås </w:t>
      </w:r>
      <w:r w:rsidR="00160751">
        <w:t xml:space="preserve">alene </w:t>
      </w:r>
      <w:r>
        <w:t>resultatløns</w:t>
      </w:r>
      <w:r w:rsidR="00AB1ED5">
        <w:t xml:space="preserve">kontrakter </w:t>
      </w:r>
      <w:r w:rsidR="00160751">
        <w:t xml:space="preserve">efter en </w:t>
      </w:r>
      <w:r>
        <w:t>konkret vurdering.</w:t>
      </w:r>
    </w:p>
    <w:p w14:paraId="5E1B91B3" w14:textId="77777777" w:rsidR="00C20AB4" w:rsidRDefault="00C20AB4" w:rsidP="00AB1ED5"/>
    <w:p w14:paraId="5E1B91B4" w14:textId="77777777" w:rsidR="0036014D" w:rsidRDefault="0036014D" w:rsidP="00AB1ED5"/>
    <w:p w14:paraId="5E1B91B5" w14:textId="77777777" w:rsidR="00AB1ED5" w:rsidRDefault="00AB1ED5" w:rsidP="000C1FA3">
      <w:pPr>
        <w:pStyle w:val="Overskrift2"/>
      </w:pPr>
      <w:r w:rsidRPr="0037795C">
        <w:t>Formål</w:t>
      </w:r>
    </w:p>
    <w:p w14:paraId="5E1B91B6" w14:textId="77777777" w:rsidR="00807454" w:rsidRPr="00807454" w:rsidRDefault="00807454" w:rsidP="00807454">
      <w:proofErr w:type="spellStart"/>
      <w:r w:rsidRPr="00807454">
        <w:t>SKATs</w:t>
      </w:r>
      <w:proofErr w:type="spellEnd"/>
      <w:r w:rsidRPr="00807454">
        <w:t xml:space="preserve"> chefpolitik har udtrykt det mål, at anvendelsen af løn harmonerer med organisationens behov og er balanceret i forhold til det øvrige arbejdsmarked. </w:t>
      </w:r>
    </w:p>
    <w:p w14:paraId="5E1B91B7" w14:textId="77777777" w:rsidR="00807454" w:rsidRPr="00807454" w:rsidRDefault="00807454" w:rsidP="00807454"/>
    <w:p w14:paraId="5E1B91B8" w14:textId="77777777" w:rsidR="00807454" w:rsidRDefault="00807454" w:rsidP="00807454">
      <w:r w:rsidRPr="00807454">
        <w:t>Der skal derfor være en d</w:t>
      </w:r>
      <w:r>
        <w:t xml:space="preserve">irekte sammenhæng mellem løn, resultater og adfærd </w:t>
      </w:r>
      <w:r w:rsidRPr="00807454">
        <w:t>gradue</w:t>
      </w:r>
      <w:proofErr w:type="gramStart"/>
      <w:r w:rsidRPr="00807454">
        <w:t>ret</w:t>
      </w:r>
      <w:proofErr w:type="gramEnd"/>
      <w:r w:rsidRPr="00807454">
        <w:t xml:space="preserve"> i forhold til graden af indflydelse for de respektive </w:t>
      </w:r>
      <w:r>
        <w:t xml:space="preserve">ledelsesniveauer i SKAT. </w:t>
      </w:r>
    </w:p>
    <w:p w14:paraId="5E1B91B9" w14:textId="77777777" w:rsidR="00807454" w:rsidRPr="00807454" w:rsidRDefault="00807454" w:rsidP="00807454"/>
    <w:p w14:paraId="5E1B91BA" w14:textId="77777777" w:rsidR="00AB1ED5" w:rsidRDefault="00AB1ED5" w:rsidP="00AB1ED5">
      <w:r>
        <w:t xml:space="preserve">Formålet med honorering for særlig indsats for </w:t>
      </w:r>
      <w:r w:rsidR="008C5571">
        <w:t xml:space="preserve">lederne </w:t>
      </w:r>
      <w:r>
        <w:t xml:space="preserve">i </w:t>
      </w:r>
      <w:r w:rsidR="00CA1BCB">
        <w:t>SKAT</w:t>
      </w:r>
      <w:r w:rsidR="00E525DB">
        <w:t xml:space="preserve"> </w:t>
      </w:r>
      <w:r>
        <w:t xml:space="preserve">er at </w:t>
      </w:r>
      <w:r w:rsidR="00807454">
        <w:t xml:space="preserve">understøtte at </w:t>
      </w:r>
      <w:r>
        <w:t>ledernes aflønning afhænge</w:t>
      </w:r>
      <w:r w:rsidR="00807454">
        <w:t>r</w:t>
      </w:r>
      <w:r>
        <w:t xml:space="preserve"> af vilje og indsats til at nå de til enhver tid opsatte mål for produktion</w:t>
      </w:r>
      <w:r w:rsidR="001E63A9">
        <w:t xml:space="preserve"> og</w:t>
      </w:r>
      <w:r>
        <w:t xml:space="preserve"> lederadfærd</w:t>
      </w:r>
      <w:r w:rsidR="00F80F0B">
        <w:t xml:space="preserve">. Honorering af særlig indsats skal ligeledes </w:t>
      </w:r>
      <w:r>
        <w:t xml:space="preserve">afspejle kravet til, at lederne skal understøtte organisationen og </w:t>
      </w:r>
      <w:r w:rsidR="00807454">
        <w:t>der</w:t>
      </w:r>
      <w:r>
        <w:t>med helhedstankegangen i</w:t>
      </w:r>
      <w:r w:rsidR="00B30D3D">
        <w:t xml:space="preserve"> </w:t>
      </w:r>
      <w:r w:rsidR="00D13A09">
        <w:t>SKAT</w:t>
      </w:r>
      <w:r>
        <w:t>.</w:t>
      </w:r>
    </w:p>
    <w:p w14:paraId="5E1B91BB" w14:textId="77777777" w:rsidR="00AB1ED5" w:rsidRDefault="00AB1ED5" w:rsidP="00AB1ED5"/>
    <w:p w14:paraId="5E1B91BC" w14:textId="77777777" w:rsidR="00AB1ED5" w:rsidRDefault="00AB1ED5" w:rsidP="00AB1ED5">
      <w:r>
        <w:t xml:space="preserve">Alle </w:t>
      </w:r>
      <w:r w:rsidR="00160751">
        <w:t>ledere</w:t>
      </w:r>
      <w:r>
        <w:t xml:space="preserve"> er omfattet. </w:t>
      </w:r>
    </w:p>
    <w:p w14:paraId="5E1B91BD" w14:textId="77777777" w:rsidR="00DE2B4F" w:rsidRDefault="00DE2B4F" w:rsidP="00AB1ED5"/>
    <w:p w14:paraId="5E1B91BE" w14:textId="77777777" w:rsidR="008C5571" w:rsidRDefault="008C5571" w:rsidP="008C5571">
      <w:pPr>
        <w:pStyle w:val="Listeafsnit"/>
        <w:ind w:left="360"/>
      </w:pPr>
    </w:p>
    <w:p w14:paraId="5E1B91BF" w14:textId="77777777" w:rsidR="00AB1ED5" w:rsidRPr="00396B3A" w:rsidRDefault="00AB1ED5" w:rsidP="000C1FA3">
      <w:pPr>
        <w:pStyle w:val="Overskrift2"/>
      </w:pPr>
      <w:r w:rsidRPr="008C5571">
        <w:t>Honorering af særlig indsats</w:t>
      </w:r>
    </w:p>
    <w:p w14:paraId="5E1B91C0" w14:textId="77777777" w:rsidR="00C8295F" w:rsidRDefault="00AB1ED5">
      <w:pPr>
        <w:spacing w:line="240" w:lineRule="auto"/>
      </w:pPr>
      <w:r>
        <w:t xml:space="preserve">Honorering af særlig indsats sker ud fra en vurdering af den enkelte leders bidrag dels til opfyldelsen af bl.a. </w:t>
      </w:r>
      <w:r w:rsidR="00807454">
        <w:t>M</w:t>
      </w:r>
      <w:r w:rsidR="008C5571">
        <w:t>ål og resultatplanen mellem Skatteministeriets departement og SKAT</w:t>
      </w:r>
      <w:r>
        <w:t xml:space="preserve">, </w:t>
      </w:r>
      <w:r w:rsidR="00807454">
        <w:t xml:space="preserve">opfyldelsen af turnusanalyser m.v. </w:t>
      </w:r>
      <w:r>
        <w:t>dels ud fra den pågældende</w:t>
      </w:r>
      <w:r w:rsidR="00BF2B0A">
        <w:t xml:space="preserve"> chefs</w:t>
      </w:r>
      <w:r>
        <w:t xml:space="preserve"> </w:t>
      </w:r>
      <w:r w:rsidR="00F80F0B">
        <w:t>resultater og adfærd</w:t>
      </w:r>
      <w:r>
        <w:t xml:space="preserve"> i årets løb.</w:t>
      </w:r>
    </w:p>
    <w:p w14:paraId="5E1B91C1" w14:textId="77777777" w:rsidR="00C8295F" w:rsidRDefault="00C8295F">
      <w:pPr>
        <w:spacing w:line="240" w:lineRule="auto"/>
      </w:pPr>
    </w:p>
    <w:p w14:paraId="5E1B91C2" w14:textId="77777777" w:rsidR="00002096" w:rsidRDefault="00647919" w:rsidP="00AB1ED5">
      <w:pPr>
        <w:ind w:left="2604" w:hanging="2604"/>
        <w:rPr>
          <w:b/>
          <w:i/>
        </w:rPr>
      </w:pPr>
      <w:proofErr w:type="spellStart"/>
      <w:r>
        <w:t>Forhandlingsp</w:t>
      </w:r>
      <w:r w:rsidR="00AB1ED5">
        <w:t>arterne</w:t>
      </w:r>
      <w:proofErr w:type="spellEnd"/>
      <w:r w:rsidR="00AB1ED5">
        <w:t xml:space="preserve"> er følgende:</w:t>
      </w:r>
    </w:p>
    <w:p w14:paraId="5E1B91C3" w14:textId="77777777" w:rsidR="00002096" w:rsidRDefault="00002096" w:rsidP="00AB1ED5">
      <w:pPr>
        <w:rPr>
          <w:b/>
          <w:i/>
        </w:rPr>
      </w:pPr>
    </w:p>
    <w:p w14:paraId="5E1B91C4" w14:textId="77777777" w:rsidR="008C5571" w:rsidRDefault="008C5571" w:rsidP="00647919">
      <w:pPr>
        <w:tabs>
          <w:tab w:val="left" w:pos="4111"/>
        </w:tabs>
        <w:ind w:left="2268" w:right="-1248" w:hanging="2268"/>
      </w:pPr>
      <w:r>
        <w:t xml:space="preserve">Direktøren for SKAT </w:t>
      </w:r>
      <w:r>
        <w:tab/>
        <w:t xml:space="preserve">taler med </w:t>
      </w:r>
      <w:r>
        <w:tab/>
        <w:t>Direktører</w:t>
      </w:r>
    </w:p>
    <w:p w14:paraId="5E1B91C5" w14:textId="77777777" w:rsidR="00B30D3D" w:rsidRDefault="00AB1ED5" w:rsidP="00647919">
      <w:pPr>
        <w:tabs>
          <w:tab w:val="left" w:pos="4111"/>
        </w:tabs>
        <w:ind w:left="2268" w:right="-1248" w:hanging="2268"/>
      </w:pPr>
      <w:r>
        <w:t>Direktører</w:t>
      </w:r>
      <w:r>
        <w:tab/>
      </w:r>
      <w:r w:rsidR="00647919">
        <w:t xml:space="preserve">taler med </w:t>
      </w:r>
      <w:r w:rsidR="00647919">
        <w:tab/>
      </w:r>
      <w:r w:rsidR="00E92897">
        <w:t>Underdirektør</w:t>
      </w:r>
      <w:r w:rsidR="00002096">
        <w:t>er</w:t>
      </w:r>
    </w:p>
    <w:p w14:paraId="5E1B91C6" w14:textId="77777777" w:rsidR="00AB1ED5" w:rsidRDefault="00B30D3D" w:rsidP="00647919">
      <w:pPr>
        <w:tabs>
          <w:tab w:val="left" w:pos="4111"/>
        </w:tabs>
        <w:ind w:left="2268" w:right="-1248" w:hanging="2268"/>
      </w:pPr>
      <w:r>
        <w:t>Underdirektører</w:t>
      </w:r>
      <w:r w:rsidR="00744E36">
        <w:tab/>
      </w:r>
      <w:r w:rsidR="00647919">
        <w:t xml:space="preserve">taler med </w:t>
      </w:r>
      <w:r w:rsidR="00647919">
        <w:tab/>
        <w:t>K</w:t>
      </w:r>
      <w:r w:rsidR="00AB1ED5">
        <w:t>ontor</w:t>
      </w:r>
      <w:r w:rsidR="00647919">
        <w:t xml:space="preserve">- og </w:t>
      </w:r>
      <w:r w:rsidR="00AB1ED5">
        <w:t xml:space="preserve">projektchefer, og </w:t>
      </w:r>
      <w:r w:rsidR="00E92897">
        <w:t>funktions</w:t>
      </w:r>
      <w:r w:rsidR="00AB1ED5">
        <w:t>ledere</w:t>
      </w:r>
    </w:p>
    <w:p w14:paraId="5E1B91C7" w14:textId="77777777" w:rsidR="005F26D1" w:rsidRDefault="005F26D1" w:rsidP="00AB1ED5">
      <w:pPr>
        <w:ind w:left="2604" w:hanging="2604"/>
      </w:pPr>
    </w:p>
    <w:p w14:paraId="5E1B91C8" w14:textId="77777777" w:rsidR="00160751" w:rsidRDefault="00160751" w:rsidP="00AB1ED5">
      <w:pPr>
        <w:ind w:left="2604" w:hanging="2604"/>
      </w:pPr>
    </w:p>
    <w:p w14:paraId="5E1B91C9" w14:textId="77777777" w:rsidR="008C6608" w:rsidRDefault="008C6608" w:rsidP="000C1FA3">
      <w:pPr>
        <w:pStyle w:val="Overskrift3"/>
      </w:pPr>
      <w:r>
        <w:lastRenderedPageBreak/>
        <w:t>Ramme</w:t>
      </w:r>
      <w:r w:rsidR="008C5571">
        <w:t>n for udmøntning af særlig honorering</w:t>
      </w:r>
    </w:p>
    <w:p w14:paraId="5E1B91CA" w14:textId="77777777" w:rsidR="00242AD7" w:rsidRDefault="008C5571" w:rsidP="008C6608">
      <w:r>
        <w:t xml:space="preserve">Det økonomiske råderum for udmøntning af honorering for særlig indsats findes inden for </w:t>
      </w:r>
      <w:r w:rsidR="008C6608">
        <w:t>forretningsområde</w:t>
      </w:r>
      <w:r w:rsidR="00445F02">
        <w:t>t lønsum</w:t>
      </w:r>
      <w:r w:rsidR="008C6608">
        <w:t>.</w:t>
      </w:r>
      <w:r w:rsidR="00664CC0">
        <w:t xml:space="preserve"> </w:t>
      </w:r>
    </w:p>
    <w:p w14:paraId="5E1B91CB" w14:textId="77777777" w:rsidR="00242AD7" w:rsidRDefault="00242AD7" w:rsidP="008C6608"/>
    <w:p w14:paraId="5E1B91CC" w14:textId="77777777" w:rsidR="00445F02" w:rsidRDefault="008C6608" w:rsidP="008C6608">
      <w:r>
        <w:t xml:space="preserve">Direktionen beslutter </w:t>
      </w:r>
      <w:r w:rsidR="00160751">
        <w:t>maksimum</w:t>
      </w:r>
      <w:r w:rsidR="00A31B42">
        <w:t>-</w:t>
      </w:r>
      <w:r w:rsidR="00445F02">
        <w:t xml:space="preserve"> </w:t>
      </w:r>
      <w:r w:rsidR="00A31B42">
        <w:t>og minimum</w:t>
      </w:r>
      <w:r w:rsidR="00445F02">
        <w:t xml:space="preserve">beløb, der kan udmøntes for de respektive lønrammer i SKAT. </w:t>
      </w:r>
    </w:p>
    <w:p w14:paraId="5E1B91CD" w14:textId="77777777" w:rsidR="002E127F" w:rsidRDefault="002E127F" w:rsidP="008C6608"/>
    <w:p w14:paraId="5E1B91CE" w14:textId="77777777" w:rsidR="00AB1ED5" w:rsidRDefault="00AB1ED5" w:rsidP="000C1FA3">
      <w:pPr>
        <w:pStyle w:val="Overskrift3"/>
      </w:pPr>
      <w:r w:rsidRPr="00540A95">
        <w:t>Resultatvurderingen</w:t>
      </w:r>
    </w:p>
    <w:p w14:paraId="5E1B91CF" w14:textId="77777777" w:rsidR="00DE2B4F" w:rsidRPr="00350044" w:rsidRDefault="00F12B4B" w:rsidP="00DE2B4F">
      <w:r>
        <w:t>Vurderingen</w:t>
      </w:r>
      <w:r w:rsidR="00AB1ED5">
        <w:t xml:space="preserve"> tager udgangspunkt i </w:t>
      </w:r>
      <w:r w:rsidR="004A3BBE">
        <w:t>ledernes dialog omkring</w:t>
      </w:r>
      <w:r w:rsidR="00AB1ED5">
        <w:t xml:space="preserve"> performance i forhold til produktions-, udviklings- </w:t>
      </w:r>
      <w:r w:rsidR="0065138A">
        <w:t>og/e</w:t>
      </w:r>
      <w:r w:rsidR="00AB1ED5">
        <w:t>ller effektiviseringsmål</w:t>
      </w:r>
      <w:r w:rsidR="00F80F0B">
        <w:t>, herunder den pågældende leders egen indsats til opnåelsen heraf</w:t>
      </w:r>
      <w:r w:rsidR="00AB1ED5">
        <w:t>.</w:t>
      </w:r>
    </w:p>
    <w:p w14:paraId="5E1B91D0" w14:textId="77777777" w:rsidR="00AB1ED5" w:rsidRDefault="00AB1ED5" w:rsidP="00AB1ED5"/>
    <w:p w14:paraId="5E1B91D1" w14:textId="77777777" w:rsidR="00AB1ED5" w:rsidRDefault="00AB1ED5" w:rsidP="00AB1ED5">
      <w:r>
        <w:t xml:space="preserve">Følgende emner </w:t>
      </w:r>
      <w:r w:rsidR="00242AD7">
        <w:t>kan</w:t>
      </w:r>
      <w:r>
        <w:t xml:space="preserve"> indgå i vurdering</w:t>
      </w:r>
      <w:r w:rsidR="00F12B4B">
        <w:t>en</w:t>
      </w:r>
      <w:r>
        <w:t>:</w:t>
      </w:r>
    </w:p>
    <w:p w14:paraId="5E1B91D2" w14:textId="77777777" w:rsidR="00AB1ED5" w:rsidRDefault="00AB1ED5" w:rsidP="00AB1ED5"/>
    <w:p w14:paraId="5E1B91D3" w14:textId="77777777" w:rsidR="00AB1ED5" w:rsidRDefault="00AB1ED5" w:rsidP="00AB1ED5">
      <w:pPr>
        <w:numPr>
          <w:ilvl w:val="0"/>
          <w:numId w:val="4"/>
        </w:numPr>
      </w:pPr>
      <w:r>
        <w:t xml:space="preserve">Mål, succeskriterier og aktiviteter i </w:t>
      </w:r>
      <w:r w:rsidR="00445F02">
        <w:t>mål og resultatplanen</w:t>
      </w:r>
      <w:r w:rsidRPr="00DF7430">
        <w:t xml:space="preserve"> samt øvrige mål for produkti</w:t>
      </w:r>
      <w:r>
        <w:t>onen/driften, udvikling og effektivisering, som den enkelte leder er ansvarlig for eller bidrag</w:t>
      </w:r>
      <w:r w:rsidR="00B60B39">
        <w:t>er</w:t>
      </w:r>
      <w:r>
        <w:t xml:space="preserve"> til</w:t>
      </w:r>
    </w:p>
    <w:p w14:paraId="5E1B91D4" w14:textId="77777777" w:rsidR="00AB1ED5" w:rsidRDefault="00AB1ED5" w:rsidP="00AB1ED5">
      <w:pPr>
        <w:numPr>
          <w:ilvl w:val="0"/>
          <w:numId w:val="4"/>
        </w:numPr>
      </w:pPr>
      <w:r>
        <w:t>Lederens evne og vilje til at tænke i helheder/arbejde på tværs i organisationen</w:t>
      </w:r>
    </w:p>
    <w:p w14:paraId="5E1B91D5" w14:textId="77777777" w:rsidR="0046094F" w:rsidRDefault="0046094F" w:rsidP="00AB1ED5">
      <w:pPr>
        <w:numPr>
          <w:ilvl w:val="0"/>
          <w:numId w:val="4"/>
        </w:numPr>
      </w:pPr>
      <w:r>
        <w:t>Lederens varetagelse af personaleledelsesopgaver samt resultater fra lederevalueringer og eventuelle andre målinger</w:t>
      </w:r>
    </w:p>
    <w:p w14:paraId="5E1B91D6" w14:textId="77777777" w:rsidR="0046094F" w:rsidRDefault="0046094F" w:rsidP="00AB1ED5">
      <w:pPr>
        <w:numPr>
          <w:ilvl w:val="0"/>
          <w:numId w:val="4"/>
        </w:numPr>
      </w:pPr>
      <w:r>
        <w:t xml:space="preserve">Lederens evne til at mestre de kompetencer, der fremgår af </w:t>
      </w:r>
      <w:proofErr w:type="spellStart"/>
      <w:r>
        <w:t>SKATs</w:t>
      </w:r>
      <w:proofErr w:type="spellEnd"/>
      <w:r>
        <w:t xml:space="preserve"> ledelsesgrundlag</w:t>
      </w:r>
    </w:p>
    <w:p w14:paraId="5E1B91D7" w14:textId="77777777" w:rsidR="00A31B42" w:rsidRDefault="00A31B42" w:rsidP="00771D0C">
      <w:pPr>
        <w:spacing w:line="240" w:lineRule="auto"/>
      </w:pPr>
    </w:p>
    <w:p w14:paraId="5E1B91D8" w14:textId="77777777" w:rsidR="00445F02" w:rsidRDefault="00445F02" w:rsidP="00771D0C">
      <w:pPr>
        <w:spacing w:line="240" w:lineRule="auto"/>
      </w:pPr>
      <w:r>
        <w:t>Direktøren for</w:t>
      </w:r>
      <w:r w:rsidR="00AA54CD">
        <w:t xml:space="preserve"> SKAT beslutter honorering for særlig indsats til direktørerne for forretningsområderne. </w:t>
      </w:r>
    </w:p>
    <w:p w14:paraId="5E1B91D9" w14:textId="77777777" w:rsidR="00445F02" w:rsidRDefault="00445F02" w:rsidP="00771D0C">
      <w:pPr>
        <w:spacing w:line="240" w:lineRule="auto"/>
      </w:pPr>
    </w:p>
    <w:p w14:paraId="5E1B91DA" w14:textId="763D0417" w:rsidR="00771D0C" w:rsidRDefault="00771D0C" w:rsidP="00771D0C">
      <w:pPr>
        <w:spacing w:line="240" w:lineRule="auto"/>
      </w:pPr>
      <w:r>
        <w:t xml:space="preserve">For at sikre ensartethed på tværs af forretningsområderne </w:t>
      </w:r>
      <w:r w:rsidR="00445F02">
        <w:t>bliver</w:t>
      </w:r>
      <w:r>
        <w:t xml:space="preserve"> honorering </w:t>
      </w:r>
      <w:r w:rsidR="00445F02">
        <w:t>for</w:t>
      </w:r>
      <w:r>
        <w:t xml:space="preserve"> særlig indsats til underdirektører fastl</w:t>
      </w:r>
      <w:r w:rsidR="00445F02">
        <w:t>agt</w:t>
      </w:r>
      <w:r>
        <w:t xml:space="preserve"> i direktionen på baggrund af en fælles ledelsesvurdering</w:t>
      </w:r>
      <w:r w:rsidR="00F80F0B">
        <w:t xml:space="preserve"> i form af People Review</w:t>
      </w:r>
      <w:r>
        <w:t>.</w:t>
      </w:r>
    </w:p>
    <w:p w14:paraId="5E1B91DD" w14:textId="77777777" w:rsidR="00771D0C" w:rsidRDefault="00771D0C" w:rsidP="00771D0C">
      <w:pPr>
        <w:spacing w:line="240" w:lineRule="auto"/>
      </w:pPr>
    </w:p>
    <w:p w14:paraId="5E1B91DE" w14:textId="1DD2E044" w:rsidR="0065138A" w:rsidRDefault="00445F02" w:rsidP="00771D0C">
      <w:r>
        <w:t xml:space="preserve">Honorering for særlig indsats til </w:t>
      </w:r>
      <w:r w:rsidR="00312AE6">
        <w:t xml:space="preserve">kontor-, projektchef samt </w:t>
      </w:r>
      <w:r>
        <w:t>f</w:t>
      </w:r>
      <w:r w:rsidR="005E5AFD">
        <w:t xml:space="preserve">unktionslederlaget </w:t>
      </w:r>
      <w:r w:rsidR="00771D0C">
        <w:t>fastlægges og besluttes i forretningsområdet.</w:t>
      </w:r>
    </w:p>
    <w:p w14:paraId="79A3E4CB" w14:textId="77777777" w:rsidR="00312AE6" w:rsidRDefault="00312AE6" w:rsidP="00771D0C"/>
    <w:p w14:paraId="080388A7" w14:textId="27DCB788" w:rsidR="00312AE6" w:rsidRDefault="00312AE6" w:rsidP="00312AE6">
      <w:r>
        <w:t xml:space="preserve">Hvis ledelsesopgaven ikke har været varetaget i mindst 3 måneder, udbetales der ikke honorering af særlig indsats. </w:t>
      </w:r>
    </w:p>
    <w:p w14:paraId="6718EA81" w14:textId="77777777" w:rsidR="001A640E" w:rsidRDefault="001A640E" w:rsidP="00312AE6"/>
    <w:p w14:paraId="5E1B91E0" w14:textId="77777777" w:rsidR="00345E74" w:rsidRPr="00345E74" w:rsidRDefault="00345E74" w:rsidP="000C1FA3">
      <w:pPr>
        <w:pStyle w:val="Overskrift3"/>
      </w:pPr>
      <w:r w:rsidRPr="00345E74">
        <w:t>Fratrådte ledere</w:t>
      </w:r>
    </w:p>
    <w:p w14:paraId="5E1B91E1" w14:textId="77777777" w:rsidR="005F0F9A" w:rsidRDefault="00DB1582" w:rsidP="005F0F9A">
      <w:r w:rsidRPr="00B60B39">
        <w:t>Honorering af særlig indsats til fratrådte ledere</w:t>
      </w:r>
      <w:r w:rsidR="00F52885" w:rsidRPr="00B60B39">
        <w:t xml:space="preserve"> </w:t>
      </w:r>
      <w:r w:rsidR="00445F02">
        <w:t>udmøntes</w:t>
      </w:r>
      <w:r w:rsidR="005F0F9A" w:rsidRPr="00B60B39">
        <w:t xml:space="preserve"> i forbindelse med den enkelte leders fratræde</w:t>
      </w:r>
      <w:r w:rsidR="00445F02">
        <w:t>n</w:t>
      </w:r>
      <w:r w:rsidR="00D80A2E">
        <w:t xml:space="preserve"> ved en bestilling til HR</w:t>
      </w:r>
      <w:r w:rsidR="00340709">
        <w:t>, hvor forretningsområdet indstiller et beløb til udbetaling</w:t>
      </w:r>
      <w:r w:rsidR="005F0F9A" w:rsidRPr="00B60B39">
        <w:t xml:space="preserve">. For </w:t>
      </w:r>
      <w:r w:rsidR="001E545A" w:rsidRPr="00B60B39">
        <w:t xml:space="preserve">året </w:t>
      </w:r>
      <w:r w:rsidR="005F0F9A" w:rsidRPr="00B60B39">
        <w:t>201</w:t>
      </w:r>
      <w:r w:rsidR="00804035">
        <w:t>7</w:t>
      </w:r>
      <w:r w:rsidR="005F0F9A" w:rsidRPr="00B60B39">
        <w:t xml:space="preserve"> vil honorering af fratrådte chefer (herunder også chefer, som har indgået aftaler om retrætestillinger, jf. finansministeriet cirkulære af 29.8 2011 om senior- og fratrædelsesordninger) blive håndtere</w:t>
      </w:r>
      <w:r w:rsidR="001E545A" w:rsidRPr="00B60B39">
        <w:t>t</w:t>
      </w:r>
      <w:r w:rsidR="005F0F9A" w:rsidRPr="00B60B39">
        <w:t xml:space="preserve"> i en særskilt proces</w:t>
      </w:r>
      <w:r w:rsidR="00F80F0B">
        <w:t xml:space="preserve"> i HR</w:t>
      </w:r>
      <w:r w:rsidR="005F0F9A" w:rsidRPr="00B60B39">
        <w:t>.</w:t>
      </w:r>
    </w:p>
    <w:p w14:paraId="5E1B91E2" w14:textId="77777777" w:rsidR="005F0F9A" w:rsidRPr="005F0F9A" w:rsidRDefault="005F0F9A" w:rsidP="00DB1582"/>
    <w:p w14:paraId="5E1B91E3" w14:textId="77777777" w:rsidR="00B60B39" w:rsidRPr="0037795C" w:rsidRDefault="005F580D" w:rsidP="000C1FA3">
      <w:pPr>
        <w:pStyle w:val="Overskrift3"/>
      </w:pPr>
      <w:r>
        <w:t xml:space="preserve">Særligt om </w:t>
      </w:r>
      <w:r w:rsidR="00B60B39">
        <w:t>medarbejdere og l</w:t>
      </w:r>
      <w:r>
        <w:t xml:space="preserve">edere </w:t>
      </w:r>
      <w:r w:rsidR="00B60B39">
        <w:t>i funktion i højere stilling</w:t>
      </w:r>
    </w:p>
    <w:p w14:paraId="5E1B91E5" w14:textId="6F012F55" w:rsidR="00B60B39" w:rsidRDefault="001B016B" w:rsidP="00B60B3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Når funktionen </w:t>
      </w:r>
      <w:bookmarkStart w:id="5" w:name="_GoBack"/>
      <w:bookmarkEnd w:id="5"/>
      <w:r>
        <w:rPr>
          <w:rFonts w:ascii="Times New Roman" w:hAnsi="Times New Roman" w:cs="Times New Roman"/>
          <w:color w:val="auto"/>
        </w:rPr>
        <w:t xml:space="preserve">ophører, tager forretningsområdet stilling til, om honorering for særlig indsats for funktionen skal finde sted i forbindelse med ophør heraf eller i forbindelse med den samlede proces for udmøntning heraf. </w:t>
      </w:r>
    </w:p>
    <w:p w14:paraId="41E93652" w14:textId="77777777" w:rsidR="001A640E" w:rsidRDefault="001A640E" w:rsidP="00B60B39">
      <w:pPr>
        <w:pStyle w:val="Default"/>
        <w:rPr>
          <w:rFonts w:ascii="Times New Roman" w:hAnsi="Times New Roman" w:cs="Times New Roman"/>
          <w:color w:val="auto"/>
        </w:rPr>
      </w:pPr>
    </w:p>
    <w:p w14:paraId="5E1B91E6" w14:textId="77777777" w:rsidR="00BE5BC0" w:rsidRPr="004066B5" w:rsidRDefault="00AB1ED5" w:rsidP="000C1FA3">
      <w:pPr>
        <w:pStyle w:val="Overskrift3"/>
      </w:pPr>
      <w:r w:rsidRPr="00872C94">
        <w:t>Tidsfrister</w:t>
      </w:r>
      <w:r w:rsidR="00647919">
        <w:t xml:space="preserve"> og proces</w:t>
      </w:r>
    </w:p>
    <w:p w14:paraId="5E1B91E7" w14:textId="77777777" w:rsidR="00E83F7F" w:rsidRDefault="005F0F9A" w:rsidP="005F0F9A">
      <w:pPr>
        <w:ind w:right="-142"/>
      </w:pPr>
      <w:r>
        <w:t xml:space="preserve">For </w:t>
      </w:r>
      <w:r w:rsidR="00E83F7F" w:rsidRPr="00E83F7F">
        <w:t>funktionsledere</w:t>
      </w:r>
      <w:r>
        <w:t>,</w:t>
      </w:r>
      <w:r w:rsidR="00E83F7F" w:rsidRPr="00E83F7F">
        <w:t xml:space="preserve"> kontor- og projektchefer</w:t>
      </w:r>
      <w:r w:rsidRPr="00E83F7F">
        <w:t xml:space="preserve"> </w:t>
      </w:r>
      <w:r w:rsidR="00445F02">
        <w:t xml:space="preserve">samt underdirektører </w:t>
      </w:r>
      <w:r w:rsidRPr="00E83F7F">
        <w:t xml:space="preserve">påbegyndes </w:t>
      </w:r>
      <w:r>
        <w:t xml:space="preserve">forhandlingerne i </w:t>
      </w:r>
      <w:r w:rsidR="00445F02">
        <w:t>overensstemmelse med den af direktionen fastlagte proces for af</w:t>
      </w:r>
      <w:r w:rsidR="00F80F0B">
        <w:t xml:space="preserve">holdelse </w:t>
      </w:r>
      <w:r w:rsidR="00445F02">
        <w:t>af PULS samtaler.</w:t>
      </w:r>
      <w:r w:rsidR="00E83F7F">
        <w:t xml:space="preserve"> Ved </w:t>
      </w:r>
      <w:r w:rsidR="0036014D">
        <w:t xml:space="preserve">samtalerne </w:t>
      </w:r>
      <w:r w:rsidR="004066B5" w:rsidRPr="00F40C28">
        <w:t>drøftes performance i forh</w:t>
      </w:r>
      <w:r>
        <w:t>old til de afstemte produktions-</w:t>
      </w:r>
      <w:r w:rsidR="004066B5" w:rsidRPr="00F40C28">
        <w:t>, udviklings- eller effektiviseringsmål, herunder den pågældendes egen indsats.</w:t>
      </w:r>
      <w:r w:rsidR="00391375">
        <w:t xml:space="preserve"> </w:t>
      </w:r>
    </w:p>
    <w:p w14:paraId="5E1B91E8" w14:textId="77777777" w:rsidR="00E83F7F" w:rsidRDefault="00E83F7F" w:rsidP="00AB1ED5"/>
    <w:p w14:paraId="5E1B91E9" w14:textId="77777777" w:rsidR="00DD6052" w:rsidRDefault="004066B5" w:rsidP="00AB1ED5">
      <w:r w:rsidRPr="00F40C28">
        <w:t>Udbetaling af honorar for særlig indsats sker snarest herefter</w:t>
      </w:r>
      <w:r w:rsidR="00E83F7F">
        <w:t>.</w:t>
      </w:r>
      <w:r w:rsidR="00032AB4">
        <w:t xml:space="preserve"> </w:t>
      </w:r>
      <w:r w:rsidR="00DD6052">
        <w:t xml:space="preserve">HR leverer materiale til brug for </w:t>
      </w:r>
      <w:r w:rsidR="007D641B">
        <w:t>processen</w:t>
      </w:r>
      <w:r w:rsidR="00DD6052">
        <w:t>.</w:t>
      </w:r>
    </w:p>
    <w:p w14:paraId="5E1B91EA" w14:textId="77777777" w:rsidR="00DD6052" w:rsidRDefault="00DD6052" w:rsidP="00AB1ED5"/>
    <w:p w14:paraId="5E1B91EB" w14:textId="77777777" w:rsidR="00AB1ED5" w:rsidRDefault="00AB1ED5" w:rsidP="000C1FA3">
      <w:pPr>
        <w:pStyle w:val="Overskrift3"/>
      </w:pPr>
      <w:r w:rsidRPr="001F4951">
        <w:t>Organisationsinvolvering</w:t>
      </w:r>
      <w:r w:rsidR="007F626E">
        <w:t xml:space="preserve"> og offentliggørelse</w:t>
      </w:r>
    </w:p>
    <w:p w14:paraId="5E1B91EC" w14:textId="77777777" w:rsidR="00467D32" w:rsidRDefault="00AB1ED5" w:rsidP="00467D32">
      <w:r>
        <w:t xml:space="preserve">Cheforganisationerne orienteres </w:t>
      </w:r>
      <w:r w:rsidR="00702342">
        <w:t xml:space="preserve">om </w:t>
      </w:r>
      <w:r w:rsidR="00160751">
        <w:t xml:space="preserve">beløb til honorering for særlig indsats </w:t>
      </w:r>
      <w:r w:rsidR="007F626E">
        <w:t xml:space="preserve">inden </w:t>
      </w:r>
      <w:r w:rsidR="0010209D">
        <w:t xml:space="preserve">udsendelse af breve og </w:t>
      </w:r>
      <w:r w:rsidR="007F626E">
        <w:t xml:space="preserve">offentliggørelse </w:t>
      </w:r>
      <w:r w:rsidR="00333847">
        <w:t xml:space="preserve">af beløb </w:t>
      </w:r>
      <w:r w:rsidR="0010209D">
        <w:t>p</w:t>
      </w:r>
      <w:r w:rsidR="00467D32">
        <w:t xml:space="preserve">å </w:t>
      </w:r>
      <w:r w:rsidR="00160751">
        <w:t>”L</w:t>
      </w:r>
      <w:r w:rsidR="00467D32">
        <w:t>eder</w:t>
      </w:r>
      <w:r w:rsidR="00160751">
        <w:t xml:space="preserve"> til leder”</w:t>
      </w:r>
      <w:r w:rsidR="00467D32">
        <w:t>.</w:t>
      </w:r>
    </w:p>
    <w:p w14:paraId="5E1B91ED" w14:textId="77777777" w:rsidR="0036014D" w:rsidRDefault="0036014D" w:rsidP="00936983">
      <w:pPr>
        <w:spacing w:line="240" w:lineRule="auto"/>
      </w:pPr>
    </w:p>
    <w:p w14:paraId="5E1B91EE" w14:textId="77777777" w:rsidR="00AA0CA5" w:rsidRPr="00AA0CA5" w:rsidRDefault="00AA0CA5" w:rsidP="000C1FA3">
      <w:pPr>
        <w:pStyle w:val="Overskrift3"/>
      </w:pPr>
      <w:r w:rsidRPr="00AA0CA5">
        <w:t>Hjemmel</w:t>
      </w:r>
    </w:p>
    <w:p w14:paraId="5E1B91EF" w14:textId="77777777" w:rsidR="00936983" w:rsidRDefault="00AA0CA5" w:rsidP="00936983">
      <w:pPr>
        <w:spacing w:line="240" w:lineRule="auto"/>
      </w:pPr>
      <w:r>
        <w:t xml:space="preserve">Udbetaling af honorering af særlig indsats sker med </w:t>
      </w:r>
      <w:r w:rsidR="00936983" w:rsidRPr="007F4945">
        <w:t xml:space="preserve">hjemmel i </w:t>
      </w:r>
      <w:r w:rsidR="00FC23AB">
        <w:t>A</w:t>
      </w:r>
      <w:r w:rsidR="002E127F">
        <w:t xml:space="preserve">ftale mellem SKAT og Dansk Told og Skatteforbund af </w:t>
      </w:r>
      <w:r w:rsidR="0022629C">
        <w:t>25. november</w:t>
      </w:r>
      <w:r w:rsidR="002E127F">
        <w:t xml:space="preserve"> 2016 indgået med udgangspunkt i </w:t>
      </w:r>
      <w:r w:rsidR="00FC23AB">
        <w:t xml:space="preserve">§ </w:t>
      </w:r>
      <w:r w:rsidR="001924CE">
        <w:t>5</w:t>
      </w:r>
      <w:r w:rsidR="00D26BDA">
        <w:t xml:space="preserve"> i Organisationsaftale om fuldmægtige m.fl. (DTS), jf. cirkulære af 5. oktober 2011, § </w:t>
      </w:r>
      <w:r w:rsidR="00936983" w:rsidRPr="007F4945">
        <w:t xml:space="preserve">5 i </w:t>
      </w:r>
      <w:r w:rsidR="00D26BDA">
        <w:t>A</w:t>
      </w:r>
      <w:r w:rsidR="00936983" w:rsidRPr="007F4945">
        <w:t>ftale om chefløn, jf. cirkulære nr. 9203 af 9. april 2014</w:t>
      </w:r>
      <w:r w:rsidR="00F34F5B">
        <w:t>,</w:t>
      </w:r>
      <w:r w:rsidR="00936983">
        <w:t xml:space="preserve"> </w:t>
      </w:r>
      <w:r w:rsidR="00936983" w:rsidRPr="00F74869">
        <w:t>Rammeaftalen om kontraktansættelse af chefer i staten</w:t>
      </w:r>
      <w:r w:rsidR="00936983">
        <w:t xml:space="preserve"> § 4, stk. 3</w:t>
      </w:r>
      <w:r>
        <w:t xml:space="preserve"> sa</w:t>
      </w:r>
      <w:r w:rsidR="00936983">
        <w:t>mt Politik for løn og ansættelsesforhold for chefer i SKAT gældende fra 1. januar 2014.</w:t>
      </w:r>
    </w:p>
    <w:sectPr w:rsidR="00936983" w:rsidSect="00E10180">
      <w:footerReference w:type="default" r:id="rId12"/>
      <w:footerReference w:type="first" r:id="rId13"/>
      <w:pgSz w:w="11906" w:h="16838" w:code="9"/>
      <w:pgMar w:top="1134" w:right="2381" w:bottom="1134" w:left="1134" w:header="55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B91F4" w14:textId="77777777" w:rsidR="00725335" w:rsidRDefault="00725335">
      <w:r>
        <w:separator/>
      </w:r>
    </w:p>
  </w:endnote>
  <w:endnote w:type="continuationSeparator" w:id="0">
    <w:p w14:paraId="5E1B91F5" w14:textId="77777777" w:rsidR="00725335" w:rsidRDefault="0072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TL Argo TOT Light">
    <w:altName w:val="DTL Argo TO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B91F6" w14:textId="77777777" w:rsidR="00C134EF" w:rsidRPr="00503F7F" w:rsidRDefault="00C134EF" w:rsidP="00A40268">
    <w:pPr>
      <w:pStyle w:val="Sidefod"/>
      <w:tabs>
        <w:tab w:val="clear" w:pos="4819"/>
        <w:tab w:val="clear" w:pos="8222"/>
        <w:tab w:val="left" w:pos="810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503F7F">
      <w:rPr>
        <w:rFonts w:ascii="Arial" w:hAnsi="Arial" w:cs="Arial"/>
        <w:sz w:val="14"/>
        <w:szCs w:val="14"/>
      </w:rPr>
      <w:t xml:space="preserve">Side </w:t>
    </w:r>
    <w:r w:rsidRPr="00503F7F">
      <w:rPr>
        <w:rStyle w:val="Sidetal"/>
        <w:rFonts w:ascii="Arial" w:hAnsi="Arial" w:cs="Arial"/>
        <w:sz w:val="14"/>
        <w:szCs w:val="14"/>
      </w:rPr>
      <w:fldChar w:fldCharType="begin"/>
    </w:r>
    <w:r w:rsidRPr="00503F7F">
      <w:rPr>
        <w:rStyle w:val="Sidetal"/>
        <w:rFonts w:ascii="Arial" w:hAnsi="Arial" w:cs="Arial"/>
        <w:sz w:val="14"/>
        <w:szCs w:val="14"/>
      </w:rPr>
      <w:instrText xml:space="preserve"> PAGE </w:instrText>
    </w:r>
    <w:r w:rsidRPr="00503F7F">
      <w:rPr>
        <w:rStyle w:val="Sidetal"/>
        <w:rFonts w:ascii="Arial" w:hAnsi="Arial" w:cs="Arial"/>
        <w:sz w:val="14"/>
        <w:szCs w:val="14"/>
      </w:rPr>
      <w:fldChar w:fldCharType="separate"/>
    </w:r>
    <w:r w:rsidR="00AF0095">
      <w:rPr>
        <w:rStyle w:val="Sidetal"/>
        <w:rFonts w:ascii="Arial" w:hAnsi="Arial" w:cs="Arial"/>
        <w:noProof/>
        <w:sz w:val="14"/>
        <w:szCs w:val="14"/>
      </w:rPr>
      <w:t>3</w:t>
    </w:r>
    <w:r w:rsidRPr="00503F7F">
      <w:rPr>
        <w:rStyle w:val="Sidetal"/>
        <w:rFonts w:ascii="Arial" w:hAnsi="Arial" w:cs="Arial"/>
        <w:sz w:val="14"/>
        <w:szCs w:val="14"/>
      </w:rPr>
      <w:fldChar w:fldCharType="end"/>
    </w:r>
    <w:r w:rsidRPr="00503F7F">
      <w:rPr>
        <w:rStyle w:val="Sidetal"/>
        <w:rFonts w:ascii="Arial" w:hAnsi="Arial" w:cs="Arial"/>
        <w:sz w:val="14"/>
        <w:szCs w:val="14"/>
      </w:rPr>
      <w:t xml:space="preserve"> / </w:t>
    </w:r>
    <w:r w:rsidRPr="00503F7F">
      <w:rPr>
        <w:rStyle w:val="Sidetal"/>
        <w:rFonts w:ascii="Arial" w:hAnsi="Arial" w:cs="Arial"/>
        <w:sz w:val="14"/>
        <w:szCs w:val="14"/>
      </w:rPr>
      <w:fldChar w:fldCharType="begin"/>
    </w:r>
    <w:r w:rsidRPr="00503F7F">
      <w:rPr>
        <w:rStyle w:val="Sidetal"/>
        <w:rFonts w:ascii="Arial" w:hAnsi="Arial" w:cs="Arial"/>
        <w:sz w:val="14"/>
        <w:szCs w:val="14"/>
      </w:rPr>
      <w:instrText xml:space="preserve"> NUMPAGES </w:instrText>
    </w:r>
    <w:r w:rsidRPr="00503F7F">
      <w:rPr>
        <w:rStyle w:val="Sidetal"/>
        <w:rFonts w:ascii="Arial" w:hAnsi="Arial" w:cs="Arial"/>
        <w:sz w:val="14"/>
        <w:szCs w:val="14"/>
      </w:rPr>
      <w:fldChar w:fldCharType="separate"/>
    </w:r>
    <w:r w:rsidR="00AF0095">
      <w:rPr>
        <w:rStyle w:val="Sidetal"/>
        <w:rFonts w:ascii="Arial" w:hAnsi="Arial" w:cs="Arial"/>
        <w:noProof/>
        <w:sz w:val="14"/>
        <w:szCs w:val="14"/>
      </w:rPr>
      <w:t>3</w:t>
    </w:r>
    <w:r w:rsidRPr="00503F7F">
      <w:rPr>
        <w:rStyle w:val="Sidetal"/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B91F7" w14:textId="77777777" w:rsidR="00C134EF" w:rsidRPr="00DC16E3" w:rsidRDefault="00C134EF" w:rsidP="00352233">
    <w:pPr>
      <w:pStyle w:val="Sidefod"/>
      <w:tabs>
        <w:tab w:val="clear" w:pos="4819"/>
        <w:tab w:val="clear" w:pos="8222"/>
        <w:tab w:val="left" w:pos="8108"/>
      </w:tabs>
      <w:rPr>
        <w:rFonts w:ascii="Arial" w:hAnsi="Arial" w:cs="Arial"/>
        <w:sz w:val="14"/>
        <w:szCs w:val="14"/>
      </w:rPr>
    </w:pPr>
    <w:r>
      <w:tab/>
    </w:r>
    <w:proofErr w:type="gramStart"/>
    <w:r w:rsidRPr="00DC16E3">
      <w:rPr>
        <w:rFonts w:ascii="Arial" w:hAnsi="Arial" w:cs="Arial"/>
        <w:sz w:val="14"/>
        <w:szCs w:val="14"/>
      </w:rPr>
      <w:t xml:space="preserve">Side  </w:t>
    </w:r>
    <w:proofErr w:type="gramEnd"/>
    <w:r w:rsidRPr="00DC16E3">
      <w:rPr>
        <w:rStyle w:val="Sidetal"/>
        <w:rFonts w:ascii="Arial" w:hAnsi="Arial" w:cs="Arial"/>
        <w:sz w:val="14"/>
        <w:szCs w:val="14"/>
      </w:rPr>
      <w:fldChar w:fldCharType="begin"/>
    </w:r>
    <w:r w:rsidRPr="00DC16E3">
      <w:rPr>
        <w:rStyle w:val="Sidetal"/>
        <w:rFonts w:ascii="Arial" w:hAnsi="Arial" w:cs="Arial"/>
        <w:sz w:val="14"/>
        <w:szCs w:val="14"/>
      </w:rPr>
      <w:instrText xml:space="preserve"> PAGE </w:instrText>
    </w:r>
    <w:r w:rsidRPr="00DC16E3">
      <w:rPr>
        <w:rStyle w:val="Sidetal"/>
        <w:rFonts w:ascii="Arial" w:hAnsi="Arial" w:cs="Arial"/>
        <w:sz w:val="14"/>
        <w:szCs w:val="14"/>
      </w:rPr>
      <w:fldChar w:fldCharType="separate"/>
    </w:r>
    <w:r w:rsidR="00AF0095">
      <w:rPr>
        <w:rStyle w:val="Sidetal"/>
        <w:rFonts w:ascii="Arial" w:hAnsi="Arial" w:cs="Arial"/>
        <w:noProof/>
        <w:sz w:val="14"/>
        <w:szCs w:val="14"/>
      </w:rPr>
      <w:t>1</w:t>
    </w:r>
    <w:r w:rsidRPr="00DC16E3">
      <w:rPr>
        <w:rStyle w:val="Sidetal"/>
        <w:rFonts w:ascii="Arial" w:hAnsi="Arial" w:cs="Arial"/>
        <w:sz w:val="14"/>
        <w:szCs w:val="14"/>
      </w:rPr>
      <w:fldChar w:fldCharType="end"/>
    </w:r>
    <w:r w:rsidRPr="00DC16E3">
      <w:rPr>
        <w:rStyle w:val="Sidetal"/>
        <w:rFonts w:ascii="Arial" w:hAnsi="Arial" w:cs="Arial"/>
        <w:sz w:val="14"/>
        <w:szCs w:val="14"/>
      </w:rPr>
      <w:t xml:space="preserve"> / </w:t>
    </w:r>
    <w:r w:rsidRPr="00DC16E3">
      <w:rPr>
        <w:rStyle w:val="Sidetal"/>
        <w:rFonts w:ascii="Arial" w:hAnsi="Arial" w:cs="Arial"/>
        <w:sz w:val="14"/>
        <w:szCs w:val="14"/>
      </w:rPr>
      <w:fldChar w:fldCharType="begin"/>
    </w:r>
    <w:r w:rsidRPr="00DC16E3">
      <w:rPr>
        <w:rStyle w:val="Sidetal"/>
        <w:rFonts w:ascii="Arial" w:hAnsi="Arial" w:cs="Arial"/>
        <w:sz w:val="14"/>
        <w:szCs w:val="14"/>
      </w:rPr>
      <w:instrText xml:space="preserve"> NUMPAGES </w:instrText>
    </w:r>
    <w:r w:rsidRPr="00DC16E3">
      <w:rPr>
        <w:rStyle w:val="Sidetal"/>
        <w:rFonts w:ascii="Arial" w:hAnsi="Arial" w:cs="Arial"/>
        <w:sz w:val="14"/>
        <w:szCs w:val="14"/>
      </w:rPr>
      <w:fldChar w:fldCharType="separate"/>
    </w:r>
    <w:r w:rsidR="00AF0095">
      <w:rPr>
        <w:rStyle w:val="Sidetal"/>
        <w:rFonts w:ascii="Arial" w:hAnsi="Arial" w:cs="Arial"/>
        <w:noProof/>
        <w:sz w:val="14"/>
        <w:szCs w:val="14"/>
      </w:rPr>
      <w:t>3</w:t>
    </w:r>
    <w:r w:rsidRPr="00DC16E3">
      <w:rPr>
        <w:rStyle w:val="Sidetal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B91F2" w14:textId="77777777" w:rsidR="00725335" w:rsidRDefault="00725335">
      <w:r>
        <w:separator/>
      </w:r>
    </w:p>
  </w:footnote>
  <w:footnote w:type="continuationSeparator" w:id="0">
    <w:p w14:paraId="5E1B91F3" w14:textId="77777777" w:rsidR="00725335" w:rsidRDefault="00725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7416"/>
    <w:multiLevelType w:val="hybridMultilevel"/>
    <w:tmpl w:val="2D5A417E"/>
    <w:lvl w:ilvl="0" w:tplc="AA7E4B54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34F"/>
    <w:multiLevelType w:val="hybridMultilevel"/>
    <w:tmpl w:val="BD98E4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740F4"/>
    <w:multiLevelType w:val="hybridMultilevel"/>
    <w:tmpl w:val="58763E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12629"/>
    <w:multiLevelType w:val="hybridMultilevel"/>
    <w:tmpl w:val="A6D242E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356D6"/>
    <w:multiLevelType w:val="hybridMultilevel"/>
    <w:tmpl w:val="C540A6F8"/>
    <w:lvl w:ilvl="0" w:tplc="F02C715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1E54F6"/>
    <w:multiLevelType w:val="hybridMultilevel"/>
    <w:tmpl w:val="6096DE0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F02AB6"/>
    <w:multiLevelType w:val="hybridMultilevel"/>
    <w:tmpl w:val="D7D45E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da-DK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int" w:val="Papir"/>
    <w:docVar w:name="TempPrint" w:val="brev.DOT"/>
  </w:docVars>
  <w:rsids>
    <w:rsidRoot w:val="00AB1ED5"/>
    <w:rsid w:val="00002096"/>
    <w:rsid w:val="000057F7"/>
    <w:rsid w:val="0001745B"/>
    <w:rsid w:val="00020F2C"/>
    <w:rsid w:val="000230F7"/>
    <w:rsid w:val="000260B7"/>
    <w:rsid w:val="00032AB4"/>
    <w:rsid w:val="00050E95"/>
    <w:rsid w:val="00052D69"/>
    <w:rsid w:val="00064731"/>
    <w:rsid w:val="00065BA8"/>
    <w:rsid w:val="00066D99"/>
    <w:rsid w:val="00080E3D"/>
    <w:rsid w:val="00085986"/>
    <w:rsid w:val="00087B6D"/>
    <w:rsid w:val="00091528"/>
    <w:rsid w:val="000961F2"/>
    <w:rsid w:val="000A1E6E"/>
    <w:rsid w:val="000B0FB4"/>
    <w:rsid w:val="000B14D9"/>
    <w:rsid w:val="000C1FA3"/>
    <w:rsid w:val="000C7B26"/>
    <w:rsid w:val="0010209D"/>
    <w:rsid w:val="00113E23"/>
    <w:rsid w:val="0013608D"/>
    <w:rsid w:val="0014163C"/>
    <w:rsid w:val="00142379"/>
    <w:rsid w:val="00142987"/>
    <w:rsid w:val="00160751"/>
    <w:rsid w:val="00161FBE"/>
    <w:rsid w:val="00165653"/>
    <w:rsid w:val="00180979"/>
    <w:rsid w:val="001924CE"/>
    <w:rsid w:val="001A640E"/>
    <w:rsid w:val="001A795A"/>
    <w:rsid w:val="001B016B"/>
    <w:rsid w:val="001B2294"/>
    <w:rsid w:val="001C64AA"/>
    <w:rsid w:val="001D436E"/>
    <w:rsid w:val="001D4F06"/>
    <w:rsid w:val="001E2065"/>
    <w:rsid w:val="001E545A"/>
    <w:rsid w:val="001E592E"/>
    <w:rsid w:val="001E63A9"/>
    <w:rsid w:val="00204E36"/>
    <w:rsid w:val="0020528F"/>
    <w:rsid w:val="00207033"/>
    <w:rsid w:val="0021016B"/>
    <w:rsid w:val="00214F3F"/>
    <w:rsid w:val="00225898"/>
    <w:rsid w:val="0022629C"/>
    <w:rsid w:val="00242AD7"/>
    <w:rsid w:val="00243E3C"/>
    <w:rsid w:val="00253D40"/>
    <w:rsid w:val="00257596"/>
    <w:rsid w:val="00260447"/>
    <w:rsid w:val="002759AF"/>
    <w:rsid w:val="002902DC"/>
    <w:rsid w:val="002B5AEE"/>
    <w:rsid w:val="002B785B"/>
    <w:rsid w:val="002C18B7"/>
    <w:rsid w:val="002C5F89"/>
    <w:rsid w:val="002D04ED"/>
    <w:rsid w:val="002D06A1"/>
    <w:rsid w:val="002D0F5E"/>
    <w:rsid w:val="002D1C87"/>
    <w:rsid w:val="002D2D2D"/>
    <w:rsid w:val="002D55BE"/>
    <w:rsid w:val="002D62F6"/>
    <w:rsid w:val="002E127F"/>
    <w:rsid w:val="002E1543"/>
    <w:rsid w:val="002E46C6"/>
    <w:rsid w:val="002F4A27"/>
    <w:rsid w:val="002F692B"/>
    <w:rsid w:val="003027EA"/>
    <w:rsid w:val="003110F4"/>
    <w:rsid w:val="00312110"/>
    <w:rsid w:val="00312AE6"/>
    <w:rsid w:val="00323750"/>
    <w:rsid w:val="00333847"/>
    <w:rsid w:val="003360A2"/>
    <w:rsid w:val="00340709"/>
    <w:rsid w:val="003411DF"/>
    <w:rsid w:val="00345E74"/>
    <w:rsid w:val="00352233"/>
    <w:rsid w:val="003540BE"/>
    <w:rsid w:val="0036014D"/>
    <w:rsid w:val="00365E82"/>
    <w:rsid w:val="00380CC8"/>
    <w:rsid w:val="003833BC"/>
    <w:rsid w:val="00390A5D"/>
    <w:rsid w:val="00391375"/>
    <w:rsid w:val="00395AB8"/>
    <w:rsid w:val="00396B3A"/>
    <w:rsid w:val="003A1071"/>
    <w:rsid w:val="003B00C2"/>
    <w:rsid w:val="003B09A7"/>
    <w:rsid w:val="003B4356"/>
    <w:rsid w:val="003B6FB7"/>
    <w:rsid w:val="003D13E2"/>
    <w:rsid w:val="003D35E4"/>
    <w:rsid w:val="003D6D76"/>
    <w:rsid w:val="003E7701"/>
    <w:rsid w:val="003F395F"/>
    <w:rsid w:val="00401F52"/>
    <w:rsid w:val="004066B5"/>
    <w:rsid w:val="00410A75"/>
    <w:rsid w:val="00416D9F"/>
    <w:rsid w:val="00424C2C"/>
    <w:rsid w:val="00445730"/>
    <w:rsid w:val="00445F02"/>
    <w:rsid w:val="0045514F"/>
    <w:rsid w:val="0046094F"/>
    <w:rsid w:val="00467D32"/>
    <w:rsid w:val="00470B0E"/>
    <w:rsid w:val="00477EF3"/>
    <w:rsid w:val="0048448C"/>
    <w:rsid w:val="00486E62"/>
    <w:rsid w:val="0049088A"/>
    <w:rsid w:val="004939FF"/>
    <w:rsid w:val="00497DCA"/>
    <w:rsid w:val="004A251E"/>
    <w:rsid w:val="004A3BBE"/>
    <w:rsid w:val="004A52A8"/>
    <w:rsid w:val="004A663D"/>
    <w:rsid w:val="004C60A8"/>
    <w:rsid w:val="004C61B2"/>
    <w:rsid w:val="004C7E4C"/>
    <w:rsid w:val="004E7265"/>
    <w:rsid w:val="004F6DA0"/>
    <w:rsid w:val="004F754A"/>
    <w:rsid w:val="004F7AB3"/>
    <w:rsid w:val="00503F7F"/>
    <w:rsid w:val="00511E27"/>
    <w:rsid w:val="00522E62"/>
    <w:rsid w:val="00523F41"/>
    <w:rsid w:val="00524EEC"/>
    <w:rsid w:val="0054682D"/>
    <w:rsid w:val="00561EFC"/>
    <w:rsid w:val="005623EF"/>
    <w:rsid w:val="00567823"/>
    <w:rsid w:val="00570CEB"/>
    <w:rsid w:val="005727F6"/>
    <w:rsid w:val="0059189E"/>
    <w:rsid w:val="00595196"/>
    <w:rsid w:val="005A309E"/>
    <w:rsid w:val="005A4468"/>
    <w:rsid w:val="005B7E05"/>
    <w:rsid w:val="005C0383"/>
    <w:rsid w:val="005D4C4D"/>
    <w:rsid w:val="005D553A"/>
    <w:rsid w:val="005D6785"/>
    <w:rsid w:val="005E5AFD"/>
    <w:rsid w:val="005F0F9A"/>
    <w:rsid w:val="005F26D1"/>
    <w:rsid w:val="005F580D"/>
    <w:rsid w:val="006000AA"/>
    <w:rsid w:val="00600808"/>
    <w:rsid w:val="00602813"/>
    <w:rsid w:val="006030F2"/>
    <w:rsid w:val="00604CC8"/>
    <w:rsid w:val="006315E3"/>
    <w:rsid w:val="00632175"/>
    <w:rsid w:val="006432E8"/>
    <w:rsid w:val="00647919"/>
    <w:rsid w:val="0065138A"/>
    <w:rsid w:val="006540C4"/>
    <w:rsid w:val="00660500"/>
    <w:rsid w:val="00664CC0"/>
    <w:rsid w:val="00666530"/>
    <w:rsid w:val="0066795F"/>
    <w:rsid w:val="00670027"/>
    <w:rsid w:val="00670C62"/>
    <w:rsid w:val="00685B10"/>
    <w:rsid w:val="00691693"/>
    <w:rsid w:val="00693BA0"/>
    <w:rsid w:val="0069720C"/>
    <w:rsid w:val="006973FF"/>
    <w:rsid w:val="006A12C9"/>
    <w:rsid w:val="006A723A"/>
    <w:rsid w:val="006D1324"/>
    <w:rsid w:val="006D1FA5"/>
    <w:rsid w:val="006E01C2"/>
    <w:rsid w:val="006E092F"/>
    <w:rsid w:val="006E2940"/>
    <w:rsid w:val="006E5B9F"/>
    <w:rsid w:val="006F15E5"/>
    <w:rsid w:val="00702342"/>
    <w:rsid w:val="00707CA5"/>
    <w:rsid w:val="0072111B"/>
    <w:rsid w:val="00725335"/>
    <w:rsid w:val="00725576"/>
    <w:rsid w:val="00727B01"/>
    <w:rsid w:val="0074487F"/>
    <w:rsid w:val="00744E36"/>
    <w:rsid w:val="00745110"/>
    <w:rsid w:val="00754656"/>
    <w:rsid w:val="007605CF"/>
    <w:rsid w:val="00771534"/>
    <w:rsid w:val="00771D0C"/>
    <w:rsid w:val="00785EBF"/>
    <w:rsid w:val="00795697"/>
    <w:rsid w:val="00796DB9"/>
    <w:rsid w:val="007976B7"/>
    <w:rsid w:val="007D0C95"/>
    <w:rsid w:val="007D641B"/>
    <w:rsid w:val="007F626E"/>
    <w:rsid w:val="00801C66"/>
    <w:rsid w:val="00804035"/>
    <w:rsid w:val="00807454"/>
    <w:rsid w:val="00812A5E"/>
    <w:rsid w:val="00833CB3"/>
    <w:rsid w:val="00846D98"/>
    <w:rsid w:val="00851CD7"/>
    <w:rsid w:val="008540A7"/>
    <w:rsid w:val="00867D44"/>
    <w:rsid w:val="0089184F"/>
    <w:rsid w:val="008A28AD"/>
    <w:rsid w:val="008A7CBB"/>
    <w:rsid w:val="008C00AB"/>
    <w:rsid w:val="008C5571"/>
    <w:rsid w:val="008C6608"/>
    <w:rsid w:val="008D31AA"/>
    <w:rsid w:val="008D7D63"/>
    <w:rsid w:val="009013D2"/>
    <w:rsid w:val="00904C4B"/>
    <w:rsid w:val="00906B71"/>
    <w:rsid w:val="009169F7"/>
    <w:rsid w:val="00930A98"/>
    <w:rsid w:val="00936983"/>
    <w:rsid w:val="0094293A"/>
    <w:rsid w:val="00947302"/>
    <w:rsid w:val="00953C51"/>
    <w:rsid w:val="0096173D"/>
    <w:rsid w:val="009623CD"/>
    <w:rsid w:val="00962F53"/>
    <w:rsid w:val="00972F07"/>
    <w:rsid w:val="0097454A"/>
    <w:rsid w:val="009754A0"/>
    <w:rsid w:val="00975C6E"/>
    <w:rsid w:val="00997D85"/>
    <w:rsid w:val="009A5C6B"/>
    <w:rsid w:val="009B4307"/>
    <w:rsid w:val="009C6131"/>
    <w:rsid w:val="009C6453"/>
    <w:rsid w:val="009E53A8"/>
    <w:rsid w:val="009E68FE"/>
    <w:rsid w:val="009E7117"/>
    <w:rsid w:val="009F4189"/>
    <w:rsid w:val="009F4EB6"/>
    <w:rsid w:val="00A0080A"/>
    <w:rsid w:val="00A0114D"/>
    <w:rsid w:val="00A02216"/>
    <w:rsid w:val="00A1168D"/>
    <w:rsid w:val="00A1674D"/>
    <w:rsid w:val="00A31B42"/>
    <w:rsid w:val="00A36824"/>
    <w:rsid w:val="00A40268"/>
    <w:rsid w:val="00A41946"/>
    <w:rsid w:val="00A5168B"/>
    <w:rsid w:val="00A63A43"/>
    <w:rsid w:val="00A67804"/>
    <w:rsid w:val="00A7723C"/>
    <w:rsid w:val="00A81678"/>
    <w:rsid w:val="00A90764"/>
    <w:rsid w:val="00A91F07"/>
    <w:rsid w:val="00AA0CA5"/>
    <w:rsid w:val="00AA17C5"/>
    <w:rsid w:val="00AA54CD"/>
    <w:rsid w:val="00AA71EC"/>
    <w:rsid w:val="00AB1ED5"/>
    <w:rsid w:val="00AB32CC"/>
    <w:rsid w:val="00AC5AFB"/>
    <w:rsid w:val="00AC7387"/>
    <w:rsid w:val="00AF0095"/>
    <w:rsid w:val="00AF4DA9"/>
    <w:rsid w:val="00AF71D9"/>
    <w:rsid w:val="00B07134"/>
    <w:rsid w:val="00B16C4C"/>
    <w:rsid w:val="00B30D3D"/>
    <w:rsid w:val="00B33D26"/>
    <w:rsid w:val="00B4358C"/>
    <w:rsid w:val="00B44680"/>
    <w:rsid w:val="00B60B39"/>
    <w:rsid w:val="00B654E0"/>
    <w:rsid w:val="00B878E8"/>
    <w:rsid w:val="00B87A47"/>
    <w:rsid w:val="00BB0024"/>
    <w:rsid w:val="00BD2427"/>
    <w:rsid w:val="00BD593D"/>
    <w:rsid w:val="00BE310B"/>
    <w:rsid w:val="00BE5BC0"/>
    <w:rsid w:val="00BE70DA"/>
    <w:rsid w:val="00BF1224"/>
    <w:rsid w:val="00BF2B0A"/>
    <w:rsid w:val="00BF5658"/>
    <w:rsid w:val="00C04D53"/>
    <w:rsid w:val="00C102FE"/>
    <w:rsid w:val="00C129BA"/>
    <w:rsid w:val="00C134EF"/>
    <w:rsid w:val="00C16A2B"/>
    <w:rsid w:val="00C170AD"/>
    <w:rsid w:val="00C20AB4"/>
    <w:rsid w:val="00C24C4D"/>
    <w:rsid w:val="00C52357"/>
    <w:rsid w:val="00C57DD2"/>
    <w:rsid w:val="00C60759"/>
    <w:rsid w:val="00C804C3"/>
    <w:rsid w:val="00C8295F"/>
    <w:rsid w:val="00C92B57"/>
    <w:rsid w:val="00CA1BCB"/>
    <w:rsid w:val="00CB7B08"/>
    <w:rsid w:val="00CC47FB"/>
    <w:rsid w:val="00CC7DEF"/>
    <w:rsid w:val="00CF6E0E"/>
    <w:rsid w:val="00D044C8"/>
    <w:rsid w:val="00D049F9"/>
    <w:rsid w:val="00D13295"/>
    <w:rsid w:val="00D13447"/>
    <w:rsid w:val="00D13A09"/>
    <w:rsid w:val="00D24310"/>
    <w:rsid w:val="00D25076"/>
    <w:rsid w:val="00D26BDA"/>
    <w:rsid w:val="00D47075"/>
    <w:rsid w:val="00D57456"/>
    <w:rsid w:val="00D57E79"/>
    <w:rsid w:val="00D64341"/>
    <w:rsid w:val="00D64FB7"/>
    <w:rsid w:val="00D80A2E"/>
    <w:rsid w:val="00D96E3D"/>
    <w:rsid w:val="00DB1582"/>
    <w:rsid w:val="00DC0AA3"/>
    <w:rsid w:val="00DC16E3"/>
    <w:rsid w:val="00DC3BF4"/>
    <w:rsid w:val="00DD0D6E"/>
    <w:rsid w:val="00DD6052"/>
    <w:rsid w:val="00DE2B4F"/>
    <w:rsid w:val="00DF21A8"/>
    <w:rsid w:val="00E00975"/>
    <w:rsid w:val="00E019CC"/>
    <w:rsid w:val="00E10180"/>
    <w:rsid w:val="00E14763"/>
    <w:rsid w:val="00E166BC"/>
    <w:rsid w:val="00E3531F"/>
    <w:rsid w:val="00E42660"/>
    <w:rsid w:val="00E525DB"/>
    <w:rsid w:val="00E52A9C"/>
    <w:rsid w:val="00E56FB7"/>
    <w:rsid w:val="00E60C8D"/>
    <w:rsid w:val="00E62DEF"/>
    <w:rsid w:val="00E83F7F"/>
    <w:rsid w:val="00E87D4B"/>
    <w:rsid w:val="00E92897"/>
    <w:rsid w:val="00E96C04"/>
    <w:rsid w:val="00EA368D"/>
    <w:rsid w:val="00EA6140"/>
    <w:rsid w:val="00EA7925"/>
    <w:rsid w:val="00EB24A6"/>
    <w:rsid w:val="00EC1543"/>
    <w:rsid w:val="00EC15B5"/>
    <w:rsid w:val="00EC4154"/>
    <w:rsid w:val="00ED620F"/>
    <w:rsid w:val="00EE4DF3"/>
    <w:rsid w:val="00EE50DA"/>
    <w:rsid w:val="00EE5D86"/>
    <w:rsid w:val="00F06C58"/>
    <w:rsid w:val="00F12B4B"/>
    <w:rsid w:val="00F146C1"/>
    <w:rsid w:val="00F16432"/>
    <w:rsid w:val="00F2315E"/>
    <w:rsid w:val="00F24AF2"/>
    <w:rsid w:val="00F31906"/>
    <w:rsid w:val="00F34F5B"/>
    <w:rsid w:val="00F35475"/>
    <w:rsid w:val="00F40C28"/>
    <w:rsid w:val="00F43983"/>
    <w:rsid w:val="00F44B3F"/>
    <w:rsid w:val="00F52885"/>
    <w:rsid w:val="00F5581E"/>
    <w:rsid w:val="00F65067"/>
    <w:rsid w:val="00F74869"/>
    <w:rsid w:val="00F8038D"/>
    <w:rsid w:val="00F80F0B"/>
    <w:rsid w:val="00F936A2"/>
    <w:rsid w:val="00F94F9B"/>
    <w:rsid w:val="00F9659A"/>
    <w:rsid w:val="00FA2829"/>
    <w:rsid w:val="00FA7173"/>
    <w:rsid w:val="00FA7A02"/>
    <w:rsid w:val="00FB671F"/>
    <w:rsid w:val="00FC23AB"/>
    <w:rsid w:val="00FC6160"/>
    <w:rsid w:val="00FD4931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1B91A7"/>
  <w15:docId w15:val="{426D3D5F-445D-43E4-B0C3-7B0B4EAD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D4B"/>
    <w:pPr>
      <w:spacing w:line="288" w:lineRule="exact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D553A"/>
    <w:pPr>
      <w:keepLines/>
      <w:spacing w:line="360" w:lineRule="exact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qFormat/>
    <w:rsid w:val="00FA7173"/>
    <w:pPr>
      <w:keepLines/>
      <w:suppressAutoHyphens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707CA5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qFormat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left" w:pos="8222"/>
      </w:tabs>
      <w:ind w:right="-2268"/>
    </w:pPr>
  </w:style>
  <w:style w:type="character" w:styleId="Sidetal">
    <w:name w:val="page number"/>
    <w:basedOn w:val="Standardskrifttypeiafsnit"/>
  </w:style>
  <w:style w:type="paragraph" w:customStyle="1" w:styleId="SkatOplysning">
    <w:name w:val="SkatOplysning"/>
    <w:basedOn w:val="Normal"/>
    <w:rsid w:val="0072111B"/>
    <w:pPr>
      <w:tabs>
        <w:tab w:val="left" w:pos="624"/>
      </w:tabs>
      <w:spacing w:line="168" w:lineRule="exact"/>
    </w:pPr>
    <w:rPr>
      <w:rFonts w:ascii="Arial" w:hAnsi="Arial"/>
      <w:sz w:val="15"/>
    </w:rPr>
  </w:style>
  <w:style w:type="paragraph" w:customStyle="1" w:styleId="Under">
    <w:name w:val="Under"/>
    <w:basedOn w:val="Normal"/>
    <w:next w:val="Normal"/>
    <w:rsid w:val="00ED620F"/>
    <w:rPr>
      <w:i/>
    </w:rPr>
  </w:style>
  <w:style w:type="table" w:styleId="Tabel-Gitter">
    <w:name w:val="Table Grid"/>
    <w:basedOn w:val="Tabel-Normal"/>
    <w:rsid w:val="00E5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AB1ED5"/>
    <w:rPr>
      <w:rFonts w:ascii="Arial" w:hAnsi="Arial" w:cs="Arial"/>
      <w:b/>
      <w:bCs/>
      <w:sz w:val="30"/>
      <w:szCs w:val="32"/>
    </w:rPr>
  </w:style>
  <w:style w:type="paragraph" w:styleId="Listeafsnit">
    <w:name w:val="List Paragraph"/>
    <w:basedOn w:val="Normal"/>
    <w:uiPriority w:val="34"/>
    <w:qFormat/>
    <w:rsid w:val="00AB1ED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A516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5168B"/>
    <w:rPr>
      <w:rFonts w:ascii="Tahoma" w:hAnsi="Tahoma" w:cs="Tahoma"/>
      <w:sz w:val="16"/>
      <w:szCs w:val="16"/>
    </w:rPr>
  </w:style>
  <w:style w:type="character" w:styleId="Fremhv">
    <w:name w:val="Emphasis"/>
    <w:basedOn w:val="Standardskrifttypeiafsnit"/>
    <w:qFormat/>
    <w:rsid w:val="003360A2"/>
    <w:rPr>
      <w:i/>
      <w:iCs/>
    </w:rPr>
  </w:style>
  <w:style w:type="paragraph" w:styleId="Billedtekst">
    <w:name w:val="caption"/>
    <w:basedOn w:val="Normal"/>
    <w:next w:val="Normal"/>
    <w:unhideWhenUsed/>
    <w:qFormat/>
    <w:rsid w:val="003360A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B785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B785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B785B"/>
    <w:rPr>
      <w:rFonts w:asciiTheme="minorHAnsi" w:eastAsiaTheme="minorHAnsi" w:hAnsiTheme="minorHAnsi" w:cstheme="minorBidi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936983"/>
    <w:pPr>
      <w:spacing w:after="0"/>
    </w:pPr>
    <w:rPr>
      <w:rFonts w:ascii="Times New Roman" w:eastAsia="Times New Roman" w:hAnsi="Times New Roman" w:cs="Times New Roman"/>
      <w:b/>
      <w:bCs/>
      <w:lang w:eastAsia="da-DK"/>
    </w:rPr>
  </w:style>
  <w:style w:type="character" w:customStyle="1" w:styleId="KommentaremneTegn">
    <w:name w:val="Kommentaremne Tegn"/>
    <w:basedOn w:val="KommentartekstTegn"/>
    <w:link w:val="Kommentaremne"/>
    <w:semiHidden/>
    <w:rsid w:val="00936983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rsid w:val="00E83F7F"/>
    <w:pPr>
      <w:autoSpaceDE w:val="0"/>
      <w:autoSpaceDN w:val="0"/>
      <w:adjustRightInd w:val="0"/>
    </w:pPr>
    <w:rPr>
      <w:rFonts w:ascii="DTL Argo TOT Light" w:hAnsi="DTL Argo TOT Light" w:cs="DTL Argo TOT Light"/>
      <w:color w:val="000000"/>
      <w:sz w:val="24"/>
      <w:szCs w:val="24"/>
    </w:rPr>
  </w:style>
  <w:style w:type="character" w:customStyle="1" w:styleId="A2">
    <w:name w:val="A2"/>
    <w:uiPriority w:val="99"/>
    <w:rsid w:val="00E83F7F"/>
    <w:rPr>
      <w:rFonts w:cs="DTL Argo TOT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t\skabeloner2010\bre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7432e-b6a4-4f05-a11f-f77d50cf2efa">CMSE-1052044345-6</_dlc_DocId>
    <_dlc_DocIdUrl xmlns="2e57432e-b6a4-4f05-a11f-f77d50cf2efa">
      <Url>http://cmsshp.ccta.dk/sites/emneportal/loen/_layouts/15/DocIdRedir.aspx?ID=CMSE-1052044345-6</Url>
      <Description>CMSE-1052044345-6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82D2B46E82D4DADBC0A735F385FF6" ma:contentTypeVersion="0" ma:contentTypeDescription="Opret et nyt dokument." ma:contentTypeScope="" ma:versionID="5bf17c401575180bb8a1938a1aa37daa">
  <xsd:schema xmlns:xsd="http://www.w3.org/2001/XMLSchema" xmlns:xs="http://www.w3.org/2001/XMLSchema" xmlns:p="http://schemas.microsoft.com/office/2006/metadata/properties" xmlns:ns2="2e57432e-b6a4-4f05-a11f-f77d50cf2efa" targetNamespace="http://schemas.microsoft.com/office/2006/metadata/properties" ma:root="true" ma:fieldsID="c6d2c755282c3d26e70bf4f3a5aabc6e" ns2:_="">
    <xsd:import namespace="2e57432e-b6a4-4f05-a11f-f77d50cf2e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7432e-b6a4-4f05-a11f-f77d50cf2e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1F3C-0620-43F8-94D5-3F07BEDA7AB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EF2248-823D-4C82-8FD9-DB57BC0C3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AF828-6846-45AD-A19B-015CE182673C}">
  <ds:schemaRefs>
    <ds:schemaRef ds:uri="http://schemas.microsoft.com/office/infopath/2007/PartnerControls"/>
    <ds:schemaRef ds:uri="2e57432e-b6a4-4f05-a11f-f77d50cf2ef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DE64FE-7169-4159-8977-DA35E024F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7432e-b6a4-4f05-a11f-f77d50cf2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5E61DA-A690-4F52-A523-2A688372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138</TotalTime>
  <Pages>3</Pages>
  <Words>686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Told &amp; Skat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 Gaard</dc:creator>
  <dc:description>3.8.2004 Uden makroer -Jim</dc:description>
  <cp:lastModifiedBy>Jette Ewald</cp:lastModifiedBy>
  <cp:revision>3</cp:revision>
  <cp:lastPrinted>2016-11-08T10:55:00Z</cp:lastPrinted>
  <dcterms:created xsi:type="dcterms:W3CDTF">2017-01-10T11:34:00Z</dcterms:created>
  <dcterms:modified xsi:type="dcterms:W3CDTF">2017-01-10T13:52:00Z</dcterms:modified>
  <cp:category>Notat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fil">
    <vt:lpwstr> </vt:lpwstr>
  </property>
  <property fmtid="{D5CDD505-2E9C-101B-9397-08002B2CF9AE}" pid="3" name="_dlc_DocIdItemGuid">
    <vt:lpwstr>ab4fe307-3e40-41f6-89f3-410808e0f89f</vt:lpwstr>
  </property>
  <property fmtid="{D5CDD505-2E9C-101B-9397-08002B2CF9AE}" pid="4" name="ContentTypeId">
    <vt:lpwstr>0x010100DD882D2B46E82D4DADBC0A735F385FF6</vt:lpwstr>
  </property>
</Properties>
</file>